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35" w:rsidRDefault="005D640A" w:rsidP="005D640A">
      <w:pPr>
        <w:jc w:val="center"/>
      </w:pPr>
      <w:r>
        <w:t xml:space="preserve">Mrs. </w:t>
      </w:r>
      <w:proofErr w:type="spellStart"/>
      <w:r>
        <w:t>Hardie’s</w:t>
      </w:r>
      <w:proofErr w:type="spellEnd"/>
      <w:r>
        <w:t xml:space="preserve"> Math Lesson Plans</w:t>
      </w:r>
    </w:p>
    <w:p w:rsidR="005D640A" w:rsidRDefault="005D640A" w:rsidP="005D640A">
      <w:pPr>
        <w:spacing w:after="0"/>
        <w:jc w:val="center"/>
      </w:pPr>
      <w:r>
        <w:t>Week 10</w:t>
      </w:r>
    </w:p>
    <w:p w:rsidR="005D640A" w:rsidRDefault="005D640A" w:rsidP="005D640A">
      <w:pPr>
        <w:spacing w:after="0"/>
      </w:pPr>
      <w:r>
        <w:t>Monday:  6.NS.5, 6.NS.7b, 6.NS.7c</w:t>
      </w:r>
    </w:p>
    <w:p w:rsidR="005D640A" w:rsidRDefault="005D640A" w:rsidP="005D640A">
      <w:pPr>
        <w:spacing w:after="0"/>
      </w:pPr>
      <w:r>
        <w:t xml:space="preserve">                   Review for Module 1 Test which is Tuesday 10/25 covering integers and opposites, comparing     </w:t>
      </w:r>
    </w:p>
    <w:p w:rsidR="005D640A" w:rsidRDefault="005D640A" w:rsidP="005D640A">
      <w:pPr>
        <w:spacing w:after="0"/>
      </w:pPr>
      <w:r>
        <w:t xml:space="preserve">                   </w:t>
      </w:r>
      <w:proofErr w:type="gramStart"/>
      <w:r>
        <w:t>and</w:t>
      </w:r>
      <w:proofErr w:type="gramEnd"/>
      <w:r>
        <w:t xml:space="preserve"> ordering integers, inequalities, and absolute value.</w:t>
      </w:r>
    </w:p>
    <w:p w:rsidR="005D640A" w:rsidRDefault="005D640A" w:rsidP="005D640A">
      <w:pPr>
        <w:spacing w:after="0"/>
      </w:pPr>
      <w:r>
        <w:t xml:space="preserve">                   Create a flip-book page with vocabulary for students to study.</w:t>
      </w:r>
    </w:p>
    <w:p w:rsidR="00E31BF3" w:rsidRDefault="00E31BF3" w:rsidP="005D640A">
      <w:pPr>
        <w:spacing w:after="0"/>
      </w:pPr>
      <w:r>
        <w:t xml:space="preserve">                   Review with a </w:t>
      </w:r>
      <w:proofErr w:type="spellStart"/>
      <w:r>
        <w:t>quizlet</w:t>
      </w:r>
      <w:proofErr w:type="spellEnd"/>
      <w:r>
        <w:t xml:space="preserve"> live.</w:t>
      </w:r>
      <w:r w:rsidR="0019479B">
        <w:t xml:space="preserve"> HW Assessment Readiness pg. 26</w:t>
      </w:r>
    </w:p>
    <w:p w:rsidR="005B5A12" w:rsidRDefault="005B5A12" w:rsidP="005D640A">
      <w:pPr>
        <w:spacing w:after="0"/>
      </w:pPr>
      <w:r>
        <w:t xml:space="preserve">Tuesday:  Test on Module 1.  </w:t>
      </w:r>
      <w:r w:rsidR="0019479B">
        <w:t xml:space="preserve">After Students are done complete Are You Ready </w:t>
      </w:r>
      <w:proofErr w:type="spellStart"/>
      <w:r w:rsidR="0019479B">
        <w:t>ws</w:t>
      </w:r>
      <w:proofErr w:type="spellEnd"/>
      <w:r w:rsidR="0019479B">
        <w:t xml:space="preserve">. </w:t>
      </w:r>
      <w:proofErr w:type="gramStart"/>
      <w:r w:rsidR="0019479B">
        <w:t>For module 2.</w:t>
      </w:r>
      <w:proofErr w:type="gramEnd"/>
      <w:r w:rsidR="0019479B">
        <w:t xml:space="preserve"> </w:t>
      </w:r>
      <w:proofErr w:type="gramStart"/>
      <w:r w:rsidR="0019479B">
        <w:t>Complete  for</w:t>
      </w:r>
      <w:proofErr w:type="gramEnd"/>
      <w:r w:rsidR="0019479B">
        <w:t xml:space="preserve"> HW if not done.</w:t>
      </w:r>
    </w:p>
    <w:p w:rsidR="0019479B" w:rsidRDefault="0019479B" w:rsidP="005D640A">
      <w:pPr>
        <w:spacing w:after="0"/>
      </w:pPr>
      <w:r>
        <w:t>Wednesday:  Go over test and make test correction</w:t>
      </w:r>
      <w:r w:rsidR="00F92B03">
        <w:t>s</w:t>
      </w:r>
      <w:r>
        <w:t xml:space="preserve">.  Complete </w:t>
      </w:r>
      <w:proofErr w:type="gramStart"/>
      <w:r>
        <w:t>Are</w:t>
      </w:r>
      <w:proofErr w:type="gramEnd"/>
      <w:r>
        <w:t xml:space="preserve"> you Ready pg. 28 in GO Math book as a class.</w:t>
      </w:r>
    </w:p>
    <w:p w:rsidR="0019479B" w:rsidRDefault="0019479B" w:rsidP="005D640A">
      <w:pPr>
        <w:spacing w:after="0"/>
      </w:pPr>
      <w:r>
        <w:t>Thursday:  Unde</w:t>
      </w:r>
      <w:r w:rsidR="00F92B03">
        <w:t>rstanding Common Factors 6.NS.4. Watch introduction to GCF as a class.</w:t>
      </w:r>
    </w:p>
    <w:p w:rsidR="00F92B03" w:rsidRDefault="0019479B" w:rsidP="005D640A">
      <w:pPr>
        <w:spacing w:after="0"/>
      </w:pPr>
      <w:r>
        <w:t>Complete pg. 31 using cubes to model the GCF problem. Work with a partner to complete activity.</w:t>
      </w:r>
      <w:r w:rsidR="00F92B03">
        <w:t xml:space="preserve"> </w:t>
      </w:r>
    </w:p>
    <w:p w:rsidR="0019479B" w:rsidRDefault="00F92B03" w:rsidP="005D640A">
      <w:pPr>
        <w:spacing w:after="0"/>
      </w:pPr>
      <w:r>
        <w:t>Friday:  Find Factors using modeling (pgs. 33-34</w:t>
      </w:r>
      <w:proofErr w:type="gramStart"/>
      <w:r>
        <w:t xml:space="preserve">) </w:t>
      </w:r>
      <w:r w:rsidR="0019479B">
        <w:t xml:space="preserve"> </w:t>
      </w:r>
      <w:r>
        <w:t>Factors</w:t>
      </w:r>
      <w:proofErr w:type="gramEnd"/>
      <w:r>
        <w:t xml:space="preserve"> and GCF </w:t>
      </w:r>
      <w:proofErr w:type="spellStart"/>
      <w:r>
        <w:t>Brainpop</w:t>
      </w:r>
      <w:proofErr w:type="spellEnd"/>
      <w:r>
        <w:t>.</w:t>
      </w:r>
    </w:p>
    <w:p w:rsidR="00D20F12" w:rsidRDefault="00D20F12" w:rsidP="005D640A">
      <w:pPr>
        <w:spacing w:after="0"/>
      </w:pPr>
    </w:p>
    <w:p w:rsidR="00D20F12" w:rsidRDefault="00D20F12" w:rsidP="005D640A">
      <w:pPr>
        <w:spacing w:after="0"/>
      </w:pPr>
      <w:r>
        <w:t>Math Workshop:</w:t>
      </w:r>
    </w:p>
    <w:p w:rsidR="00D20F12" w:rsidRDefault="00D20F12" w:rsidP="005D640A">
      <w:pPr>
        <w:spacing w:after="0"/>
      </w:pPr>
      <w:r>
        <w:t xml:space="preserve">Math Facts:  Students will review and practice math facts using Moby Max, </w:t>
      </w:r>
      <w:proofErr w:type="spellStart"/>
      <w:r>
        <w:t>Sumdog</w:t>
      </w:r>
      <w:proofErr w:type="spellEnd"/>
      <w:r>
        <w:t xml:space="preserve">, </w:t>
      </w:r>
      <w:proofErr w:type="spellStart"/>
      <w:r>
        <w:t>Xtra</w:t>
      </w:r>
      <w:proofErr w:type="spellEnd"/>
      <w:r>
        <w:t xml:space="preserve"> Math, flashcards or number fact magnets</w:t>
      </w:r>
    </w:p>
    <w:p w:rsidR="00D20F12" w:rsidRDefault="00D20F12" w:rsidP="005D640A">
      <w:pPr>
        <w:spacing w:after="0"/>
      </w:pPr>
      <w:r>
        <w:t>At Your Seat:  Place Value packet</w:t>
      </w:r>
    </w:p>
    <w:p w:rsidR="00DB6B56" w:rsidRDefault="00DB6B56" w:rsidP="005D640A">
      <w:pPr>
        <w:spacing w:after="0"/>
      </w:pPr>
      <w:r>
        <w:t>Teacher’s Choice:  Small Group Learning about Factors</w:t>
      </w:r>
    </w:p>
    <w:p w:rsidR="00DB6B56" w:rsidRDefault="00DB6B56" w:rsidP="005D640A">
      <w:pPr>
        <w:spacing w:after="0"/>
      </w:pPr>
      <w:r>
        <w:t>Hands-On:  Skateboard integer number line activity:  Skate to Solve Temperature Problems</w:t>
      </w:r>
      <w:bookmarkStart w:id="0" w:name="_GoBack"/>
      <w:bookmarkEnd w:id="0"/>
    </w:p>
    <w:sectPr w:rsidR="00DB6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0A"/>
    <w:rsid w:val="0019479B"/>
    <w:rsid w:val="00234854"/>
    <w:rsid w:val="004677F5"/>
    <w:rsid w:val="005B5A12"/>
    <w:rsid w:val="005D640A"/>
    <w:rsid w:val="00811535"/>
    <w:rsid w:val="00D20F12"/>
    <w:rsid w:val="00DB6B56"/>
    <w:rsid w:val="00E31BF3"/>
    <w:rsid w:val="00F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2125517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Hardie</dc:creator>
  <cp:lastModifiedBy>Diane Hardie</cp:lastModifiedBy>
  <cp:revision>2</cp:revision>
  <dcterms:created xsi:type="dcterms:W3CDTF">2012-10-08T23:24:00Z</dcterms:created>
  <dcterms:modified xsi:type="dcterms:W3CDTF">2016-10-24T00:41:00Z</dcterms:modified>
</cp:coreProperties>
</file>